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45C75" w14:textId="217C999D" w:rsidR="0047103A" w:rsidRDefault="00F238FA" w:rsidP="00F238FA">
      <w:pPr>
        <w:rPr>
          <w:rFonts w:ascii="Arial" w:hAnsi="Arial" w:cs="Arial"/>
          <w:b/>
          <w:sz w:val="40"/>
          <w:szCs w:val="40"/>
        </w:rPr>
      </w:pPr>
    </w:p>
    <w:p w14:paraId="716BC99F" w14:textId="77777777" w:rsidR="007D7B0B" w:rsidRPr="0047103A" w:rsidRDefault="00F238FA" w:rsidP="007D7B0B">
      <w:pPr>
        <w:jc w:val="center"/>
        <w:rPr>
          <w:rFonts w:ascii="Arial" w:hAnsi="Arial" w:cs="Arial"/>
          <w:b/>
          <w:sz w:val="40"/>
          <w:szCs w:val="40"/>
        </w:rPr>
      </w:pPr>
      <w:r w:rsidRPr="0047103A">
        <w:rPr>
          <w:rFonts w:ascii="Arial" w:hAnsi="Arial" w:cs="Arial"/>
          <w:b/>
          <w:sz w:val="40"/>
          <w:szCs w:val="40"/>
        </w:rPr>
        <w:t>40 DAYS IN PRAYER</w:t>
      </w:r>
    </w:p>
    <w:p w14:paraId="4F22BFCA" w14:textId="77777777" w:rsidR="0047103A" w:rsidRDefault="00F238FA" w:rsidP="0047103A">
      <w:pPr>
        <w:jc w:val="center"/>
        <w:rPr>
          <w:rFonts w:ascii="Arial" w:hAnsi="Arial" w:cs="Arial"/>
          <w:b/>
          <w:sz w:val="40"/>
          <w:szCs w:val="40"/>
        </w:rPr>
      </w:pPr>
      <w:r w:rsidRPr="0047103A">
        <w:rPr>
          <w:rFonts w:ascii="Arial" w:hAnsi="Arial" w:cs="Arial"/>
          <w:b/>
          <w:sz w:val="40"/>
          <w:szCs w:val="40"/>
        </w:rPr>
        <w:t>PRIOR OF THE PENTECOST DAY</w:t>
      </w:r>
    </w:p>
    <w:p w14:paraId="032478EF" w14:textId="77777777" w:rsidR="0047103A" w:rsidRDefault="00F238FA" w:rsidP="0047103A">
      <w:pPr>
        <w:jc w:val="center"/>
        <w:rPr>
          <w:rFonts w:ascii="Arial" w:hAnsi="Arial" w:cs="Arial"/>
          <w:b/>
          <w:sz w:val="40"/>
          <w:szCs w:val="40"/>
        </w:rPr>
      </w:pPr>
      <w:r>
        <w:rPr>
          <w:rFonts w:ascii="Arial" w:hAnsi="Arial" w:cs="Arial"/>
          <w:b/>
          <w:sz w:val="40"/>
          <w:szCs w:val="40"/>
        </w:rPr>
        <w:t>APRIL 14 – MAY 23, 2021</w:t>
      </w:r>
    </w:p>
    <w:p w14:paraId="53A48C93" w14:textId="77777777" w:rsidR="0047103A" w:rsidRDefault="00F238FA" w:rsidP="00F238FA">
      <w:pPr>
        <w:rPr>
          <w:rFonts w:ascii="Arial" w:hAnsi="Arial" w:cs="Arial"/>
          <w:b/>
          <w:sz w:val="40"/>
          <w:szCs w:val="40"/>
        </w:rPr>
      </w:pPr>
      <w:bookmarkStart w:id="0" w:name="_GoBack"/>
      <w:bookmarkEnd w:id="0"/>
    </w:p>
    <w:p w14:paraId="6AB1B4C6" w14:textId="5174B548" w:rsidR="0047103A" w:rsidRPr="00F238FA" w:rsidRDefault="00F238FA" w:rsidP="00F238FA">
      <w:pPr>
        <w:jc w:val="center"/>
      </w:pPr>
      <w:r w:rsidRPr="00F238FA">
        <w:t>From April</w:t>
      </w:r>
      <w:r w:rsidRPr="00F238FA">
        <w:t xml:space="preserve"> 14 to 21 – </w:t>
      </w:r>
      <w:r>
        <w:t>W</w:t>
      </w:r>
      <w:r w:rsidRPr="00F238FA">
        <w:t xml:space="preserve">orshiping </w:t>
      </w:r>
      <w:r>
        <w:t>G</w:t>
      </w:r>
      <w:r w:rsidRPr="00F238FA">
        <w:t>od</w:t>
      </w:r>
    </w:p>
    <w:p w14:paraId="3E70F3CF" w14:textId="21A55520" w:rsidR="0047103A" w:rsidRPr="00F238FA" w:rsidRDefault="00F238FA" w:rsidP="00F238FA">
      <w:pPr>
        <w:jc w:val="center"/>
      </w:pPr>
      <w:r w:rsidRPr="00F238FA">
        <w:t xml:space="preserve">From April 22 to </w:t>
      </w:r>
      <w:r w:rsidRPr="00F238FA">
        <w:t xml:space="preserve">29 – </w:t>
      </w:r>
      <w:r>
        <w:t>L</w:t>
      </w:r>
      <w:r w:rsidRPr="00F238FA">
        <w:t>iving in fellowship</w:t>
      </w:r>
    </w:p>
    <w:p w14:paraId="0E462AE9" w14:textId="715D5A04" w:rsidR="0047103A" w:rsidRPr="00F238FA" w:rsidRDefault="00F238FA" w:rsidP="00F238FA">
      <w:pPr>
        <w:jc w:val="center"/>
      </w:pPr>
      <w:r w:rsidRPr="00F238FA">
        <w:t xml:space="preserve">From April 30 to may 7 – </w:t>
      </w:r>
      <w:r>
        <w:t>B</w:t>
      </w:r>
      <w:r w:rsidRPr="00F238FA">
        <w:t xml:space="preserve">eing like </w:t>
      </w:r>
      <w:r>
        <w:t>J</w:t>
      </w:r>
      <w:r w:rsidRPr="00F238FA">
        <w:t>esus</w:t>
      </w:r>
    </w:p>
    <w:p w14:paraId="34E8F6E6" w14:textId="255344B0" w:rsidR="0047103A" w:rsidRPr="00F238FA" w:rsidRDefault="00F238FA" w:rsidP="00F238FA">
      <w:pPr>
        <w:jc w:val="center"/>
      </w:pPr>
      <w:r w:rsidRPr="00F238FA">
        <w:t xml:space="preserve">From </w:t>
      </w:r>
      <w:r>
        <w:t>M</w:t>
      </w:r>
      <w:r w:rsidRPr="00F238FA">
        <w:t xml:space="preserve">ay </w:t>
      </w:r>
      <w:r w:rsidRPr="00F238FA">
        <w:t xml:space="preserve">8 to </w:t>
      </w:r>
      <w:r w:rsidRPr="00F238FA">
        <w:t xml:space="preserve">15 – </w:t>
      </w:r>
      <w:r>
        <w:t>S</w:t>
      </w:r>
      <w:r w:rsidRPr="00F238FA">
        <w:t xml:space="preserve">erving to the </w:t>
      </w:r>
      <w:r>
        <w:t>L</w:t>
      </w:r>
      <w:r w:rsidRPr="00F238FA">
        <w:t>ord</w:t>
      </w:r>
    </w:p>
    <w:p w14:paraId="6854AF9E" w14:textId="067EE9E2" w:rsidR="0047103A" w:rsidRPr="00F238FA" w:rsidRDefault="00F238FA" w:rsidP="00F238FA">
      <w:pPr>
        <w:jc w:val="center"/>
      </w:pPr>
      <w:r w:rsidRPr="00F238FA">
        <w:t xml:space="preserve">From </w:t>
      </w:r>
      <w:r>
        <w:t>M</w:t>
      </w:r>
      <w:r w:rsidRPr="00F238FA">
        <w:t xml:space="preserve">ay 16 to 23 – </w:t>
      </w:r>
      <w:r>
        <w:t>S</w:t>
      </w:r>
      <w:r w:rsidRPr="00F238FA">
        <w:t>haring my faith</w:t>
      </w:r>
    </w:p>
    <w:p w14:paraId="13E226FA" w14:textId="77777777" w:rsidR="0047103A" w:rsidRDefault="00F238FA" w:rsidP="0047103A">
      <w:pPr>
        <w:rPr>
          <w:rFonts w:ascii="Arial" w:hAnsi="Arial" w:cs="Arial"/>
          <w:sz w:val="32"/>
          <w:szCs w:val="32"/>
        </w:rPr>
      </w:pPr>
    </w:p>
    <w:p w14:paraId="65FE11D8" w14:textId="77777777" w:rsidR="007D7B0B" w:rsidRPr="0047103A" w:rsidRDefault="00F238FA" w:rsidP="0047103A">
      <w:pPr>
        <w:rPr>
          <w:rFonts w:ascii="Arial" w:hAnsi="Arial" w:cs="Arial"/>
          <w:sz w:val="32"/>
          <w:szCs w:val="32"/>
        </w:rPr>
      </w:pPr>
      <w:r w:rsidRPr="0047103A">
        <w:rPr>
          <w:rFonts w:ascii="Arial" w:hAnsi="Arial" w:cs="Arial"/>
          <w:i/>
          <w:sz w:val="32"/>
          <w:szCs w:val="32"/>
        </w:rPr>
        <w:t>“My prayer is not for them alone. I pray also for those who will believe in me through their message.”</w:t>
      </w:r>
      <w:r w:rsidRPr="0047103A">
        <w:rPr>
          <w:rFonts w:ascii="Arial" w:hAnsi="Arial" w:cs="Arial"/>
          <w:sz w:val="32"/>
          <w:szCs w:val="32"/>
        </w:rPr>
        <w:t xml:space="preserve">  John 17:20 (</w:t>
      </w:r>
      <w:proofErr w:type="spellStart"/>
      <w:r w:rsidRPr="0047103A">
        <w:rPr>
          <w:rFonts w:ascii="Arial" w:hAnsi="Arial" w:cs="Arial"/>
          <w:sz w:val="32"/>
          <w:szCs w:val="32"/>
        </w:rPr>
        <w:t>NIV</w:t>
      </w:r>
      <w:proofErr w:type="spellEnd"/>
      <w:r w:rsidRPr="0047103A">
        <w:rPr>
          <w:rFonts w:ascii="Arial" w:hAnsi="Arial" w:cs="Arial"/>
          <w:sz w:val="32"/>
          <w:szCs w:val="32"/>
        </w:rPr>
        <w:t>)</w:t>
      </w:r>
    </w:p>
    <w:p w14:paraId="5EFF812E" w14:textId="77777777" w:rsidR="0047103A" w:rsidRDefault="00F238FA" w:rsidP="007D7B0B">
      <w:pPr>
        <w:rPr>
          <w:rFonts w:ascii="Arial" w:hAnsi="Arial" w:cs="Arial"/>
          <w:b/>
        </w:rPr>
      </w:pPr>
    </w:p>
    <w:p w14:paraId="59694A3A" w14:textId="77777777" w:rsidR="0047103A" w:rsidRDefault="00F238FA" w:rsidP="007D7B0B">
      <w:pPr>
        <w:rPr>
          <w:rFonts w:ascii="Arial" w:hAnsi="Arial" w:cs="Arial"/>
          <w:b/>
        </w:rPr>
      </w:pPr>
    </w:p>
    <w:p w14:paraId="37517993" w14:textId="77777777" w:rsidR="0047103A" w:rsidRDefault="00F238FA" w:rsidP="007D7B0B">
      <w:pPr>
        <w:rPr>
          <w:rFonts w:ascii="Arial" w:hAnsi="Arial" w:cs="Arial"/>
          <w:b/>
        </w:rPr>
      </w:pPr>
    </w:p>
    <w:p w14:paraId="4BB1C276" w14:textId="6B53BFF9" w:rsidR="0047103A" w:rsidRDefault="00F238FA" w:rsidP="00F238FA">
      <w:pPr>
        <w:rPr>
          <w:rFonts w:ascii="Arial" w:hAnsi="Arial" w:cs="Arial"/>
          <w:b/>
        </w:rPr>
      </w:pPr>
    </w:p>
    <w:p w14:paraId="7D7DFC55" w14:textId="77777777" w:rsidR="007D7B0B" w:rsidRPr="007D7B0B" w:rsidRDefault="00F238FA" w:rsidP="007D7B0B">
      <w:pPr>
        <w:rPr>
          <w:rFonts w:ascii="Arial" w:hAnsi="Arial" w:cs="Arial"/>
          <w:b/>
        </w:rPr>
      </w:pPr>
      <w:r w:rsidRPr="007D7B0B">
        <w:rPr>
          <w:rFonts w:ascii="Arial" w:hAnsi="Arial" w:cs="Arial"/>
          <w:b/>
        </w:rPr>
        <w:t xml:space="preserve">MISSION: </w:t>
      </w:r>
    </w:p>
    <w:p w14:paraId="6546566B" w14:textId="77777777" w:rsidR="007D7B0B" w:rsidRPr="007D7B0B" w:rsidRDefault="00F238FA" w:rsidP="007D7B0B">
      <w:pPr>
        <w:ind w:left="720"/>
        <w:rPr>
          <w:rFonts w:ascii="Arial" w:hAnsi="Arial" w:cs="Arial"/>
        </w:rPr>
      </w:pPr>
      <w:r w:rsidRPr="007D7B0B">
        <w:rPr>
          <w:rFonts w:ascii="Arial" w:hAnsi="Arial" w:cs="Arial"/>
        </w:rPr>
        <w:t xml:space="preserve">Encourage prayer in the Mesoamerica Region to build lives according to God's purposes. </w:t>
      </w:r>
    </w:p>
    <w:p w14:paraId="566E255B" w14:textId="77777777" w:rsidR="007D7B0B" w:rsidRPr="007D7B0B" w:rsidRDefault="00F238FA" w:rsidP="007D7B0B">
      <w:pPr>
        <w:ind w:left="720"/>
        <w:rPr>
          <w:rFonts w:ascii="Arial" w:hAnsi="Arial" w:cs="Arial"/>
        </w:rPr>
      </w:pPr>
      <w:r w:rsidRPr="007D7B0B">
        <w:rPr>
          <w:rFonts w:ascii="Arial" w:hAnsi="Arial" w:cs="Arial"/>
        </w:rPr>
        <w:t xml:space="preserve">“This is the confidence we have in approaching God: that if we ask anything according to his will, he hears us.  And if we know that he hears us — whatever we ask — we </w:t>
      </w:r>
      <w:r w:rsidRPr="007D7B0B">
        <w:rPr>
          <w:rFonts w:ascii="Arial" w:hAnsi="Arial" w:cs="Arial"/>
        </w:rPr>
        <w:t xml:space="preserve">know that we have what we asked of him.”  1 John 5:14-15 </w:t>
      </w:r>
    </w:p>
    <w:p w14:paraId="5A9BEFC5" w14:textId="1110B779" w:rsidR="007D7B0B" w:rsidRPr="007D7B0B" w:rsidRDefault="00F238FA" w:rsidP="007D7B0B">
      <w:pPr>
        <w:ind w:left="720"/>
        <w:rPr>
          <w:rFonts w:ascii="Arial" w:hAnsi="Arial" w:cs="Arial"/>
        </w:rPr>
      </w:pPr>
      <w:r w:rsidRPr="007D7B0B">
        <w:rPr>
          <w:rFonts w:ascii="Arial" w:hAnsi="Arial" w:cs="Arial"/>
        </w:rPr>
        <w:t>“if my people, who are called by my name, will humble themselves and pray and seek my face and turn from their wicked ways, then will I hear from heaven and will forgive their sin and will heal their land...</w:t>
      </w:r>
      <w:r w:rsidRPr="007D7B0B">
        <w:rPr>
          <w:rFonts w:ascii="Arial" w:hAnsi="Arial" w:cs="Arial"/>
        </w:rPr>
        <w:t xml:space="preserve">” 2 Chronicles 7:14 </w:t>
      </w:r>
      <w:r>
        <w:rPr>
          <w:rFonts w:ascii="Arial" w:hAnsi="Arial" w:cs="Arial"/>
        </w:rPr>
        <w:br/>
      </w:r>
    </w:p>
    <w:p w14:paraId="2B4A3EFF" w14:textId="77777777" w:rsidR="007D7B0B" w:rsidRPr="007D7B0B" w:rsidRDefault="00F238FA" w:rsidP="007D7B0B">
      <w:pPr>
        <w:rPr>
          <w:rFonts w:ascii="Arial" w:hAnsi="Arial" w:cs="Arial"/>
          <w:b/>
        </w:rPr>
      </w:pPr>
      <w:r w:rsidRPr="007D7B0B">
        <w:rPr>
          <w:rFonts w:ascii="Arial" w:hAnsi="Arial" w:cs="Arial"/>
          <w:b/>
        </w:rPr>
        <w:t xml:space="preserve">PURPOSE: </w:t>
      </w:r>
    </w:p>
    <w:p w14:paraId="5A5F7BBA" w14:textId="77777777" w:rsidR="007D7B0B" w:rsidRPr="007D7B0B" w:rsidRDefault="00F238FA" w:rsidP="007D7B0B">
      <w:pPr>
        <w:numPr>
          <w:ilvl w:val="0"/>
          <w:numId w:val="1"/>
        </w:numPr>
        <w:rPr>
          <w:rFonts w:ascii="Arial" w:hAnsi="Arial" w:cs="Arial"/>
        </w:rPr>
      </w:pPr>
      <w:r w:rsidRPr="007D7B0B">
        <w:rPr>
          <w:rFonts w:ascii="Arial" w:hAnsi="Arial" w:cs="Arial"/>
        </w:rPr>
        <w:t>Challenge people, f</w:t>
      </w:r>
      <w:r w:rsidRPr="007D7B0B">
        <w:rPr>
          <w:rFonts w:ascii="Arial" w:hAnsi="Arial" w:cs="Arial"/>
        </w:rPr>
        <w:t>amilies and congregations to pray to build their lives and be guided to God's purposes.</w:t>
      </w:r>
    </w:p>
    <w:p w14:paraId="1C1A662A" w14:textId="77777777" w:rsidR="007D7B0B" w:rsidRPr="007D7B0B" w:rsidRDefault="00F238FA" w:rsidP="007D7B0B">
      <w:pPr>
        <w:numPr>
          <w:ilvl w:val="0"/>
          <w:numId w:val="1"/>
        </w:numPr>
        <w:rPr>
          <w:rFonts w:ascii="Arial" w:hAnsi="Arial" w:cs="Arial"/>
        </w:rPr>
      </w:pPr>
      <w:r w:rsidRPr="007D7B0B">
        <w:rPr>
          <w:rFonts w:ascii="Arial" w:hAnsi="Arial" w:cs="Arial"/>
        </w:rPr>
        <w:t>Establish places of prayer in homes and churches.</w:t>
      </w:r>
    </w:p>
    <w:p w14:paraId="3BCE19B2" w14:textId="77777777" w:rsidR="007D7B0B" w:rsidRPr="007D7B0B" w:rsidRDefault="00F238FA" w:rsidP="007D7B0B">
      <w:pPr>
        <w:numPr>
          <w:ilvl w:val="0"/>
          <w:numId w:val="1"/>
        </w:numPr>
        <w:rPr>
          <w:rFonts w:ascii="Arial" w:hAnsi="Arial" w:cs="Arial"/>
        </w:rPr>
      </w:pPr>
      <w:r w:rsidRPr="007D7B0B">
        <w:rPr>
          <w:rFonts w:ascii="Arial" w:hAnsi="Arial" w:cs="Arial"/>
        </w:rPr>
        <w:t>Provide facilities for total involvement in prayer.</w:t>
      </w:r>
    </w:p>
    <w:p w14:paraId="6CBCA398" w14:textId="77777777" w:rsidR="007D7B0B" w:rsidRPr="007D7B0B" w:rsidRDefault="00F238FA" w:rsidP="007D7B0B">
      <w:pPr>
        <w:numPr>
          <w:ilvl w:val="0"/>
          <w:numId w:val="1"/>
        </w:numPr>
        <w:rPr>
          <w:rFonts w:ascii="Arial" w:hAnsi="Arial" w:cs="Arial"/>
        </w:rPr>
      </w:pPr>
      <w:r w:rsidRPr="007D7B0B">
        <w:rPr>
          <w:rFonts w:ascii="Arial" w:hAnsi="Arial" w:cs="Arial"/>
        </w:rPr>
        <w:t>Bring people to repentance on Pentecost Sunday.</w:t>
      </w:r>
    </w:p>
    <w:p w14:paraId="1BDCE792" w14:textId="77777777" w:rsidR="007D7B0B" w:rsidRPr="007D7B0B" w:rsidRDefault="00F238FA" w:rsidP="007D7B0B">
      <w:pPr>
        <w:rPr>
          <w:rFonts w:ascii="Arial" w:hAnsi="Arial" w:cs="Arial"/>
          <w:b/>
        </w:rPr>
      </w:pPr>
      <w:r w:rsidRPr="007D7B0B">
        <w:rPr>
          <w:rFonts w:ascii="Arial" w:hAnsi="Arial" w:cs="Arial"/>
          <w:b/>
        </w:rPr>
        <w:t xml:space="preserve">PURPOSE OF THE 40 </w:t>
      </w:r>
      <w:r w:rsidRPr="007D7B0B">
        <w:rPr>
          <w:rFonts w:ascii="Arial" w:hAnsi="Arial" w:cs="Arial"/>
          <w:b/>
        </w:rPr>
        <w:t xml:space="preserve">DAYS </w:t>
      </w:r>
      <w:r>
        <w:rPr>
          <w:rFonts w:ascii="Arial" w:hAnsi="Arial" w:cs="Arial"/>
          <w:b/>
        </w:rPr>
        <w:t>OF</w:t>
      </w:r>
      <w:r w:rsidRPr="007D7B0B">
        <w:rPr>
          <w:rFonts w:ascii="Arial" w:hAnsi="Arial" w:cs="Arial"/>
          <w:b/>
        </w:rPr>
        <w:t xml:space="preserve"> PRAYER</w:t>
      </w:r>
    </w:p>
    <w:p w14:paraId="04AC8E81" w14:textId="77777777" w:rsidR="007D7B0B" w:rsidRPr="007D7B0B" w:rsidRDefault="00F238FA" w:rsidP="007D7B0B">
      <w:pPr>
        <w:ind w:left="720"/>
        <w:rPr>
          <w:rFonts w:ascii="Arial" w:hAnsi="Arial" w:cs="Arial"/>
        </w:rPr>
      </w:pPr>
      <w:r w:rsidRPr="007D7B0B">
        <w:rPr>
          <w:rFonts w:ascii="Arial" w:hAnsi="Arial" w:cs="Arial"/>
        </w:rPr>
        <w:t xml:space="preserve">To establish constant prayer for our care and that of the brothers in the faith, encouraging them also to take his Word to those who do not know him and for the outpouring of the Holy Spirit on his people during the 40 days prior to the Day </w:t>
      </w:r>
      <w:r w:rsidRPr="007D7B0B">
        <w:rPr>
          <w:rFonts w:ascii="Arial" w:hAnsi="Arial" w:cs="Arial"/>
        </w:rPr>
        <w:t>of Pentecost.</w:t>
      </w:r>
      <w:r>
        <w:rPr>
          <w:rFonts w:ascii="Arial" w:hAnsi="Arial" w:cs="Arial"/>
        </w:rPr>
        <w:br/>
      </w:r>
    </w:p>
    <w:p w14:paraId="6AE3A2C2" w14:textId="77777777" w:rsidR="007D7B0B" w:rsidRPr="007D7B0B" w:rsidRDefault="00F238FA" w:rsidP="007D7B0B">
      <w:pPr>
        <w:rPr>
          <w:rFonts w:ascii="Arial" w:hAnsi="Arial" w:cs="Arial"/>
          <w:b/>
        </w:rPr>
      </w:pPr>
      <w:r w:rsidRPr="007D7B0B">
        <w:rPr>
          <w:rFonts w:ascii="Arial" w:hAnsi="Arial" w:cs="Arial"/>
          <w:b/>
        </w:rPr>
        <w:t>OUR CORE VALUES</w:t>
      </w:r>
    </w:p>
    <w:p w14:paraId="39E7D9A6" w14:textId="77777777" w:rsidR="00466750" w:rsidRPr="007D7B0B" w:rsidRDefault="00F238FA" w:rsidP="007D7B0B">
      <w:pPr>
        <w:numPr>
          <w:ilvl w:val="0"/>
          <w:numId w:val="2"/>
        </w:numPr>
        <w:rPr>
          <w:rFonts w:ascii="Arial" w:hAnsi="Arial" w:cs="Arial"/>
          <w:b/>
        </w:rPr>
      </w:pPr>
      <w:r w:rsidRPr="007D7B0B">
        <w:rPr>
          <w:rFonts w:ascii="Arial" w:hAnsi="Arial" w:cs="Arial"/>
          <w:b/>
        </w:rPr>
        <w:t>We are a Christian People</w:t>
      </w:r>
    </w:p>
    <w:p w14:paraId="0E9581CF" w14:textId="77777777" w:rsidR="007D7B0B" w:rsidRPr="007D7B0B" w:rsidRDefault="00F238FA" w:rsidP="007D7B0B">
      <w:pPr>
        <w:ind w:left="720"/>
        <w:rPr>
          <w:rFonts w:ascii="Arial" w:hAnsi="Arial" w:cs="Arial"/>
        </w:rPr>
      </w:pPr>
      <w:r w:rsidRPr="007D7B0B">
        <w:rPr>
          <w:rFonts w:ascii="Arial" w:hAnsi="Arial" w:cs="Arial"/>
        </w:rPr>
        <w:lastRenderedPageBreak/>
        <w:t xml:space="preserve">As members of the Church Universal, we join with all true believers in proclaiming the Lordship of Jesus Christ and in affirming the historic Trinitarian creeds and beliefs of the Christian </w:t>
      </w:r>
      <w:r w:rsidRPr="007D7B0B">
        <w:rPr>
          <w:rFonts w:ascii="Arial" w:hAnsi="Arial" w:cs="Arial"/>
        </w:rPr>
        <w:t>faith.</w:t>
      </w:r>
    </w:p>
    <w:p w14:paraId="18A1A723" w14:textId="77777777" w:rsidR="007D7B0B" w:rsidRPr="007D7B0B" w:rsidRDefault="00F238FA" w:rsidP="007D7B0B">
      <w:pPr>
        <w:ind w:left="720"/>
        <w:rPr>
          <w:rFonts w:ascii="Arial" w:hAnsi="Arial" w:cs="Arial"/>
        </w:rPr>
      </w:pPr>
      <w:r w:rsidRPr="007D7B0B">
        <w:rPr>
          <w:rFonts w:ascii="Arial" w:hAnsi="Arial" w:cs="Arial"/>
        </w:rPr>
        <w:t>We value our Wesleyan-Holiness heritage and believe it to be a way of understanding the faith that is true to Scripture, reason, tradition, and experience.</w:t>
      </w:r>
    </w:p>
    <w:p w14:paraId="0C95A164" w14:textId="77777777" w:rsidR="007D7B0B" w:rsidRPr="007D7B0B" w:rsidRDefault="00F238FA" w:rsidP="007D7B0B">
      <w:pPr>
        <w:numPr>
          <w:ilvl w:val="0"/>
          <w:numId w:val="2"/>
        </w:numPr>
        <w:rPr>
          <w:rFonts w:ascii="Arial" w:hAnsi="Arial" w:cs="Arial"/>
          <w:b/>
        </w:rPr>
      </w:pPr>
      <w:r w:rsidRPr="007D7B0B">
        <w:rPr>
          <w:rFonts w:ascii="Arial" w:hAnsi="Arial" w:cs="Arial"/>
          <w:b/>
        </w:rPr>
        <w:t>We are a Holiness People</w:t>
      </w:r>
    </w:p>
    <w:p w14:paraId="635D2B3B" w14:textId="77777777" w:rsidR="007D7B0B" w:rsidRPr="007D7B0B" w:rsidRDefault="00F238FA" w:rsidP="007D7B0B">
      <w:pPr>
        <w:ind w:left="720"/>
        <w:rPr>
          <w:rFonts w:ascii="Arial" w:hAnsi="Arial" w:cs="Arial"/>
        </w:rPr>
      </w:pPr>
      <w:r w:rsidRPr="007D7B0B">
        <w:rPr>
          <w:rFonts w:ascii="Arial" w:hAnsi="Arial" w:cs="Arial"/>
        </w:rPr>
        <w:t>God, who is holy, calls us to a life of holiness.  We believe that t</w:t>
      </w:r>
      <w:r w:rsidRPr="007D7B0B">
        <w:rPr>
          <w:rFonts w:ascii="Arial" w:hAnsi="Arial" w:cs="Arial"/>
        </w:rPr>
        <w:t>he Holy Spirit seeks to do in us a second work of grace, called by various terms including “entire sanctification” and “baptism with the Holy Spirit”— cleansing us from all sin, renewing us in the image of God, empowering us to love God with our whole hear</w:t>
      </w:r>
      <w:r w:rsidRPr="007D7B0B">
        <w:rPr>
          <w:rFonts w:ascii="Arial" w:hAnsi="Arial" w:cs="Arial"/>
        </w:rPr>
        <w:t xml:space="preserve">t, soul, mind, and strength, and our neighbors as ourselves, and producing in us the character of Christ. Holiness in the life of believers is </w:t>
      </w:r>
      <w:proofErr w:type="gramStart"/>
      <w:r w:rsidRPr="007D7B0B">
        <w:rPr>
          <w:rFonts w:ascii="Arial" w:hAnsi="Arial" w:cs="Arial"/>
        </w:rPr>
        <w:t>most  clearly</w:t>
      </w:r>
      <w:proofErr w:type="gramEnd"/>
      <w:r w:rsidRPr="007D7B0B">
        <w:rPr>
          <w:rFonts w:ascii="Arial" w:hAnsi="Arial" w:cs="Arial"/>
        </w:rPr>
        <w:t xml:space="preserve"> understood as Christlikeness.</w:t>
      </w:r>
    </w:p>
    <w:p w14:paraId="08504F3A" w14:textId="77777777" w:rsidR="007D7B0B" w:rsidRPr="007D7B0B" w:rsidRDefault="00F238FA" w:rsidP="007D7B0B">
      <w:pPr>
        <w:numPr>
          <w:ilvl w:val="0"/>
          <w:numId w:val="2"/>
        </w:numPr>
        <w:rPr>
          <w:rFonts w:ascii="Arial" w:hAnsi="Arial" w:cs="Arial"/>
          <w:b/>
        </w:rPr>
      </w:pPr>
      <w:r w:rsidRPr="007D7B0B">
        <w:rPr>
          <w:rFonts w:ascii="Arial" w:hAnsi="Arial" w:cs="Arial"/>
          <w:b/>
        </w:rPr>
        <w:t>We are a Missional People</w:t>
      </w:r>
    </w:p>
    <w:p w14:paraId="0BFC20EA" w14:textId="77777777" w:rsidR="007D7B0B" w:rsidRPr="007D7B0B" w:rsidRDefault="00F238FA" w:rsidP="007D7B0B">
      <w:pPr>
        <w:ind w:left="720"/>
        <w:rPr>
          <w:rFonts w:ascii="Arial" w:hAnsi="Arial" w:cs="Arial"/>
        </w:rPr>
      </w:pPr>
      <w:r w:rsidRPr="007D7B0B">
        <w:rPr>
          <w:rFonts w:ascii="Arial" w:hAnsi="Arial" w:cs="Arial"/>
        </w:rPr>
        <w:t>We are a sent people, responding to the cal</w:t>
      </w:r>
      <w:r w:rsidRPr="007D7B0B">
        <w:rPr>
          <w:rFonts w:ascii="Arial" w:hAnsi="Arial" w:cs="Arial"/>
        </w:rPr>
        <w:t>l of Christ and empowered by the Holy Spirit to go into all the world, witnessing to the Lordship of Christ and participating with God in the building of the Church and the extension of His kingdom (Matthew 28:19-20; 2 Corinthians 6:1). Our mission (a) beg</w:t>
      </w:r>
      <w:r w:rsidRPr="007D7B0B">
        <w:rPr>
          <w:rFonts w:ascii="Arial" w:hAnsi="Arial" w:cs="Arial"/>
        </w:rPr>
        <w:t>ins in worship, (b) ministers to the world in evangelism and compassion, (c) encourages believers toward Christian maturity through discipleship, and (d) prepares women and men for Christian service through Christian higher education.</w:t>
      </w:r>
    </w:p>
    <w:p w14:paraId="6287775D" w14:textId="77777777" w:rsidR="007D7B0B" w:rsidRPr="007D7B0B" w:rsidRDefault="00F238FA" w:rsidP="007D7B0B">
      <w:pPr>
        <w:ind w:left="720"/>
        <w:jc w:val="right"/>
        <w:rPr>
          <w:rFonts w:ascii="Arial" w:hAnsi="Arial" w:cs="Arial"/>
          <w:b/>
          <w:i/>
        </w:rPr>
      </w:pPr>
      <w:r w:rsidRPr="007D7B0B">
        <w:rPr>
          <w:rFonts w:ascii="Arial" w:hAnsi="Arial" w:cs="Arial"/>
          <w:b/>
          <w:i/>
        </w:rPr>
        <w:t>Board of General Supe</w:t>
      </w:r>
      <w:r w:rsidRPr="007D7B0B">
        <w:rPr>
          <w:rFonts w:ascii="Arial" w:hAnsi="Arial" w:cs="Arial"/>
          <w:b/>
          <w:i/>
        </w:rPr>
        <w:t>rintendents</w:t>
      </w:r>
    </w:p>
    <w:p w14:paraId="01FB1A22" w14:textId="77777777" w:rsidR="007D7B0B" w:rsidRDefault="00F238FA" w:rsidP="007D7B0B">
      <w:pPr>
        <w:ind w:left="720"/>
        <w:jc w:val="right"/>
        <w:rPr>
          <w:rFonts w:ascii="Arial" w:hAnsi="Arial" w:cs="Arial"/>
          <w:b/>
          <w:i/>
        </w:rPr>
      </w:pPr>
      <w:r w:rsidRPr="007D7B0B">
        <w:rPr>
          <w:rFonts w:ascii="Arial" w:hAnsi="Arial" w:cs="Arial"/>
          <w:b/>
          <w:i/>
        </w:rPr>
        <w:t>Church of the Nazarene</w:t>
      </w:r>
    </w:p>
    <w:p w14:paraId="19263AAF" w14:textId="77777777" w:rsidR="007D7B0B" w:rsidRDefault="00F238FA" w:rsidP="007D7B0B">
      <w:pPr>
        <w:ind w:left="720"/>
        <w:jc w:val="right"/>
        <w:rPr>
          <w:rFonts w:ascii="Arial" w:hAnsi="Arial" w:cs="Arial"/>
          <w:b/>
          <w:i/>
        </w:rPr>
      </w:pPr>
    </w:p>
    <w:p w14:paraId="6AA6051F" w14:textId="77777777" w:rsidR="00E93FE8" w:rsidRDefault="00F238FA" w:rsidP="007D7B0B">
      <w:pPr>
        <w:rPr>
          <w:rFonts w:ascii="Arial" w:hAnsi="Arial" w:cs="Arial"/>
        </w:rPr>
      </w:pPr>
    </w:p>
    <w:p w14:paraId="7E1F53EB" w14:textId="77777777" w:rsidR="00E93FE8" w:rsidRPr="00E93FE8" w:rsidRDefault="00F238FA" w:rsidP="00E93FE8">
      <w:pPr>
        <w:rPr>
          <w:rFonts w:ascii="Arial" w:hAnsi="Arial" w:cs="Arial"/>
        </w:rPr>
      </w:pPr>
      <w:r w:rsidRPr="00E93FE8">
        <w:rPr>
          <w:rFonts w:ascii="Arial" w:hAnsi="Arial" w:cs="Arial"/>
        </w:rPr>
        <w:t>According to our core values and being a sent people that respond to the call of Christ, and is enabled by the Holy Spirit to go into the world to testify of the Lordship of Christ and participate with God in the edific</w:t>
      </w:r>
      <w:r w:rsidRPr="00E93FE8">
        <w:rPr>
          <w:rFonts w:ascii="Arial" w:hAnsi="Arial" w:cs="Arial"/>
        </w:rPr>
        <w:t>ation of the church and the extension</w:t>
      </w:r>
      <w:r>
        <w:rPr>
          <w:rFonts w:ascii="Arial" w:hAnsi="Arial" w:cs="Arial"/>
        </w:rPr>
        <w:t xml:space="preserve"> of His K</w:t>
      </w:r>
      <w:r w:rsidRPr="00E93FE8">
        <w:rPr>
          <w:rFonts w:ascii="Arial" w:hAnsi="Arial" w:cs="Arial"/>
        </w:rPr>
        <w:t>ingdom (2 Corinthians 6: 1), we begin these 40 days of Prayer in accordance with our mission.</w:t>
      </w:r>
    </w:p>
    <w:p w14:paraId="12E36086" w14:textId="495B5CDF" w:rsidR="00E93FE8" w:rsidRDefault="00F238FA" w:rsidP="007D7B0B">
      <w:pPr>
        <w:rPr>
          <w:rFonts w:ascii="Arial" w:hAnsi="Arial" w:cs="Arial"/>
        </w:rPr>
      </w:pPr>
    </w:p>
    <w:sectPr w:rsidR="00E93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21D84"/>
    <w:multiLevelType w:val="multilevel"/>
    <w:tmpl w:val="259E74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8FA"/>
    <w:rsid w:val="00F2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C53B44"/>
  <w15:docId w15:val="{93D9AB39-1C87-1D4D-A679-892A101C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8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38F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cp:revision>
  <dcterms:created xsi:type="dcterms:W3CDTF">2021-04-13T02:45:00Z</dcterms:created>
  <dcterms:modified xsi:type="dcterms:W3CDTF">2021-04-13T02:56:00Z</dcterms:modified>
</cp:coreProperties>
</file>